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7D04BB" w:rsidRDefault="005E4DED" w:rsidP="007D04BB">
      <w:pPr>
        <w:tabs>
          <w:tab w:val="center" w:pos="2755"/>
          <w:tab w:val="left" w:pos="4007"/>
        </w:tabs>
        <w:rPr>
          <w:rtl/>
        </w:rPr>
      </w:pPr>
      <w:r>
        <w:rPr>
          <w:noProof/>
          <w:rtl/>
        </w:rPr>
        <w:pict>
          <v:oval id="_x0000_s1027" style="position:absolute;margin-left:69pt;margin-top:9.45pt;width:281.75pt;height:51.65pt;z-index:251658240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027">
              <w:txbxContent>
                <w:p w:rsidR="004A05D2" w:rsidRPr="007D04BB" w:rsidRDefault="004A05D2" w:rsidP="00F62040">
                  <w:pPr>
                    <w:jc w:val="center"/>
                    <w:rPr>
                      <w:rFonts w:cs="2  Titr"/>
                      <w:color w:val="FFFF00"/>
                      <w:sz w:val="36"/>
                      <w:szCs w:val="36"/>
                      <w:rtl/>
                      <w:lang w:bidi="fa-IR"/>
                    </w:rPr>
                  </w:pPr>
                  <w:r w:rsidRPr="007D04BB">
                    <w:rPr>
                      <w:rFonts w:cs="2  Titr" w:hint="cs"/>
                      <w:color w:val="FFFF00"/>
                      <w:sz w:val="36"/>
                      <w:szCs w:val="36"/>
                      <w:rtl/>
                      <w:lang w:bidi="fa-IR"/>
                    </w:rPr>
                    <w:t xml:space="preserve">قابل توجه </w:t>
                  </w:r>
                  <w:r w:rsidR="00F62040">
                    <w:rPr>
                      <w:rFonts w:cs="2  Titr" w:hint="cs"/>
                      <w:color w:val="FFFF00"/>
                      <w:sz w:val="36"/>
                      <w:szCs w:val="36"/>
                      <w:rtl/>
                      <w:lang w:bidi="fa-IR"/>
                    </w:rPr>
                    <w:t>باغداران</w:t>
                  </w:r>
                  <w:r w:rsidR="007D04BB">
                    <w:rPr>
                      <w:rFonts w:cs="2  Titr" w:hint="cs"/>
                      <w:color w:val="FFFF00"/>
                      <w:sz w:val="36"/>
                      <w:szCs w:val="36"/>
                      <w:rtl/>
                      <w:lang w:bidi="fa-IR"/>
                    </w:rPr>
                    <w:t xml:space="preserve"> عزیز</w:t>
                  </w:r>
                </w:p>
              </w:txbxContent>
            </v:textbox>
          </v:oval>
        </w:pict>
      </w:r>
      <w:r w:rsidR="007D04BB">
        <w:rPr>
          <w:noProof/>
          <w:lang w:bidi="fa-I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4500245</wp:posOffset>
            </wp:positionH>
            <wp:positionV relativeFrom="paragraph">
              <wp:posOffset>-398145</wp:posOffset>
            </wp:positionV>
            <wp:extent cx="765810" cy="685800"/>
            <wp:effectExtent l="19050" t="0" r="0" b="0"/>
            <wp:wrapNone/>
            <wp:docPr id="2" name="Picture 1" descr="C:\Users\asan\Desktop\Logo_01_02_03_04_05_06_07_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an\Desktop\Logo_01_02_03_04_05_06_07_0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pict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028" type="#_x0000_t180" style="position:absolute;margin-left:-18.4pt;margin-top:-29.75pt;width:78.65pt;height:51.95pt;z-index:251661312;mso-position-horizontal-relative:text;mso-position-vertical-relative:text" adj="-4628,24095,19128,24095,-5589,16112,-3762,18877" fillcolor="white [3201]" strokecolor="#f79646 [3209]" strokeweight="5pt">
            <v:shadow color="#868686"/>
            <v:textbox style="mso-next-textbox:#_x0000_s1028">
              <w:txbxContent>
                <w:p w:rsidR="004A05D2" w:rsidRPr="006D164F" w:rsidRDefault="004A05D2" w:rsidP="007D04BB">
                  <w:pPr>
                    <w:jc w:val="center"/>
                    <w:rPr>
                      <w:rFonts w:cs="2  Titr"/>
                      <w:lang w:bidi="fa-IR"/>
                    </w:rPr>
                  </w:pPr>
                  <w:r w:rsidRPr="006D164F">
                    <w:rPr>
                      <w:rFonts w:cs="2  Titr" w:hint="cs"/>
                      <w:rtl/>
                      <w:lang w:bidi="fa-IR"/>
                    </w:rPr>
                    <w:t xml:space="preserve">اطلاعیه فنی شماره </w:t>
                  </w:r>
                  <w:r w:rsidR="00F62040">
                    <w:rPr>
                      <w:rFonts w:cs="2  Titr" w:hint="cs"/>
                      <w:rtl/>
                      <w:lang w:bidi="fa-IR"/>
                    </w:rPr>
                    <w:t>سه</w:t>
                  </w:r>
                </w:p>
              </w:txbxContent>
            </v:textbox>
            <o:callout v:ext="edit" minusy="t"/>
          </v:shape>
        </w:pict>
      </w:r>
      <w:r w:rsidR="007D04BB">
        <w:tab/>
      </w:r>
      <w:r w:rsidR="007D04BB">
        <w:tab/>
      </w:r>
    </w:p>
    <w:p w:rsidR="007D04BB" w:rsidRDefault="007D04BB" w:rsidP="007D04BB">
      <w:pPr>
        <w:tabs>
          <w:tab w:val="center" w:pos="2755"/>
        </w:tabs>
        <w:rPr>
          <w:rtl/>
        </w:rPr>
      </w:pPr>
    </w:p>
    <w:p w:rsidR="004A05D2" w:rsidRPr="007D04BB" w:rsidRDefault="004A05D2" w:rsidP="004A05D2">
      <w:pPr>
        <w:rPr>
          <w:rFonts w:cs="B Lotus"/>
          <w:b/>
          <w:bCs/>
          <w:color w:val="282828"/>
          <w:sz w:val="24"/>
          <w:szCs w:val="24"/>
        </w:rPr>
      </w:pPr>
    </w:p>
    <w:p w:rsidR="00F62040" w:rsidRPr="00F62040" w:rsidRDefault="00F62040" w:rsidP="00F62040">
      <w:pPr>
        <w:bidi/>
        <w:rPr>
          <w:rFonts w:cs="B Lotus"/>
          <w:b/>
          <w:bCs/>
          <w:color w:val="282828"/>
          <w:sz w:val="24"/>
          <w:szCs w:val="24"/>
          <w:rtl/>
        </w:rPr>
      </w:pPr>
      <w:r>
        <w:rPr>
          <w:noProof/>
          <w:lang w:bidi="fa-IR"/>
        </w:rPr>
        <w:drawing>
          <wp:anchor distT="0" distB="0" distL="114300" distR="114300" simplePos="0" relativeHeight="251659776" behindDoc="1" locked="0" layoutInCell="1" allowOverlap="1" wp14:anchorId="02284CCF" wp14:editId="5F176156">
            <wp:simplePos x="0" y="0"/>
            <wp:positionH relativeFrom="column">
              <wp:posOffset>819150</wp:posOffset>
            </wp:positionH>
            <wp:positionV relativeFrom="paragraph">
              <wp:posOffset>1007110</wp:posOffset>
            </wp:positionV>
            <wp:extent cx="3123565" cy="1219200"/>
            <wp:effectExtent l="0" t="0" r="0" b="0"/>
            <wp:wrapNone/>
            <wp:docPr id="1" name="Picture 1" descr="بیماری لکه آجری باد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بیماری لکه آجری بادا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040">
        <w:rPr>
          <w:rFonts w:cs="B Lotus"/>
          <w:b/>
          <w:bCs/>
          <w:color w:val="282828"/>
          <w:sz w:val="24"/>
          <w:szCs w:val="24"/>
          <w:rtl/>
        </w:rPr>
        <w:t>بیماري لکه آجري برگ بادام ناشی از قارچ</w:t>
      </w:r>
      <w:r w:rsidRPr="00F62040">
        <w:rPr>
          <w:rFonts w:cs="B Lotus"/>
          <w:b/>
          <w:bCs/>
          <w:color w:val="282828"/>
          <w:sz w:val="24"/>
          <w:szCs w:val="24"/>
        </w:rPr>
        <w:t>Polystigmaamygdalinum</w:t>
      </w:r>
      <w:r>
        <w:rPr>
          <w:rFonts w:cs="B Lotus"/>
          <w:b/>
          <w:bCs/>
          <w:color w:val="282828"/>
          <w:sz w:val="24"/>
          <w:szCs w:val="24"/>
        </w:rPr>
        <w:t xml:space="preserve"> </w:t>
      </w:r>
      <w:r w:rsidRPr="00F62040">
        <w:rPr>
          <w:rFonts w:cs="B Lotus"/>
          <w:b/>
          <w:bCs/>
          <w:color w:val="282828"/>
          <w:sz w:val="24"/>
          <w:szCs w:val="24"/>
        </w:rPr>
        <w:t>P</w:t>
      </w:r>
      <w:r>
        <w:rPr>
          <w:rFonts w:cs="B Lotus"/>
          <w:b/>
          <w:bCs/>
          <w:color w:val="282828"/>
          <w:sz w:val="24"/>
          <w:szCs w:val="24"/>
        </w:rPr>
        <w:t>.F. Cannon</w:t>
      </w:r>
      <w:r w:rsidRPr="00F62040">
        <w:rPr>
          <w:rFonts w:cs="B Lotus"/>
          <w:b/>
          <w:bCs/>
          <w:color w:val="282828"/>
          <w:sz w:val="24"/>
          <w:szCs w:val="24"/>
        </w:rPr>
        <w:t xml:space="preserve"> </w:t>
      </w:r>
      <w:r w:rsidRPr="00F62040">
        <w:rPr>
          <w:rFonts w:cs="B Lotus"/>
          <w:b/>
          <w:bCs/>
          <w:color w:val="282828"/>
          <w:sz w:val="24"/>
          <w:szCs w:val="24"/>
          <w:rtl/>
        </w:rPr>
        <w:t>،یکی از مهمترین بیماريهاي برگی بادام در مناطق بادامکاري ایران است که باعث خسارت قابل توجه روي بعضی از ارقام میشود</w:t>
      </w:r>
      <w:r w:rsidRPr="00F62040">
        <w:rPr>
          <w:rFonts w:cs="B Lotus"/>
          <w:b/>
          <w:bCs/>
          <w:color w:val="282828"/>
          <w:sz w:val="24"/>
          <w:szCs w:val="24"/>
        </w:rPr>
        <w:t>.</w:t>
      </w:r>
    </w:p>
    <w:p w:rsidR="007D04BB" w:rsidRDefault="007D04BB" w:rsidP="00F62040">
      <w:pPr>
        <w:bidi/>
        <w:rPr>
          <w:rFonts w:cs="B Lotus"/>
          <w:b/>
          <w:bCs/>
          <w:color w:val="282828"/>
          <w:sz w:val="24"/>
          <w:szCs w:val="24"/>
          <w:rtl/>
        </w:rPr>
      </w:pPr>
    </w:p>
    <w:p w:rsidR="007D04BB" w:rsidRDefault="007D04BB" w:rsidP="007D04BB">
      <w:pPr>
        <w:bidi/>
        <w:rPr>
          <w:rFonts w:cs="2  Titr"/>
          <w:b/>
          <w:bCs/>
          <w:color w:val="282828"/>
          <w:sz w:val="24"/>
          <w:szCs w:val="24"/>
          <w:rtl/>
        </w:rPr>
      </w:pPr>
    </w:p>
    <w:p w:rsidR="007D04BB" w:rsidRPr="00F62040" w:rsidRDefault="00F62040" w:rsidP="00F62040">
      <w:pPr>
        <w:bidi/>
        <w:rPr>
          <w:rFonts w:cs="B Titr"/>
          <w:b/>
          <w:bCs/>
          <w:color w:val="282828"/>
          <w:sz w:val="24"/>
          <w:szCs w:val="24"/>
          <w:rtl/>
        </w:rPr>
      </w:pPr>
      <w:r w:rsidRPr="00F62040">
        <w:rPr>
          <w:rFonts w:cs="B Titr" w:hint="cs"/>
          <w:b/>
          <w:bCs/>
          <w:color w:val="282828"/>
          <w:sz w:val="24"/>
          <w:szCs w:val="24"/>
          <w:rtl/>
        </w:rPr>
        <w:t xml:space="preserve"> کنترل زراعی</w:t>
      </w:r>
    </w:p>
    <w:p w:rsidR="00F62040" w:rsidRDefault="00F62040" w:rsidP="00F62040">
      <w:pPr>
        <w:bidi/>
        <w:rPr>
          <w:rFonts w:cs="B Lotus"/>
          <w:b/>
          <w:bCs/>
          <w:color w:val="282828"/>
          <w:sz w:val="24"/>
          <w:szCs w:val="24"/>
          <w:rtl/>
        </w:rPr>
      </w:pPr>
      <w:r>
        <w:rPr>
          <w:rFonts w:cs="B Lotus"/>
          <w:b/>
          <w:bCs/>
          <w:noProof/>
          <w:color w:val="282828"/>
          <w:sz w:val="24"/>
          <w:szCs w:val="24"/>
          <w:rtl/>
          <w:lang w:bidi="fa-IR"/>
        </w:rPr>
        <w:pict>
          <v:oval id="_x0000_s1036" style="position:absolute;left:0;text-align:left;margin-left:126.85pt;margin-top:3.45pt;width:10.95pt;height:11.05pt;z-index:251670528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oval>
        </w:pict>
      </w:r>
      <w:r w:rsidR="005E4DED">
        <w:rPr>
          <w:rFonts w:cs="B Lotus"/>
          <w:b/>
          <w:bCs/>
          <w:noProof/>
          <w:color w:val="282828"/>
          <w:sz w:val="24"/>
          <w:szCs w:val="24"/>
          <w:rtl/>
        </w:rPr>
        <w:pict>
          <v:oval id="_x0000_s1032" style="position:absolute;left:0;text-align:left;margin-left:274pt;margin-top:6pt;width:10.95pt;height:11.05pt;z-index:251665408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oval>
        </w:pict>
      </w:r>
      <w:r w:rsidR="005E4DED">
        <w:rPr>
          <w:rFonts w:cs="B Lotus"/>
          <w:b/>
          <w:bCs/>
          <w:noProof/>
          <w:color w:val="282828"/>
          <w:sz w:val="24"/>
          <w:szCs w:val="24"/>
          <w:rtl/>
        </w:rPr>
        <w:pict>
          <v:oval id="_x0000_s1031" style="position:absolute;left:0;text-align:left;margin-left:380.35pt;margin-top:3.45pt;width:10.95pt;height:11.05pt;z-index:251664384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oval>
        </w:pict>
      </w:r>
      <w:r w:rsidR="007D04BB" w:rsidRPr="007D04BB">
        <w:rPr>
          <w:rFonts w:cs="B Lotus" w:hint="cs"/>
          <w:b/>
          <w:bCs/>
          <w:color w:val="282828"/>
          <w:sz w:val="24"/>
          <w:szCs w:val="24"/>
          <w:rtl/>
        </w:rPr>
        <w:t>استفاده از ارقام مقاوم</w:t>
      </w:r>
      <w:r w:rsidR="007D04BB">
        <w:rPr>
          <w:rFonts w:cs="B Lotus" w:hint="cs"/>
          <w:b/>
          <w:bCs/>
          <w:color w:val="282828"/>
          <w:sz w:val="24"/>
          <w:szCs w:val="24"/>
          <w:rtl/>
        </w:rPr>
        <w:t xml:space="preserve">        </w:t>
      </w:r>
      <w:r>
        <w:rPr>
          <w:rFonts w:cs="B Lotus" w:hint="cs"/>
          <w:b/>
          <w:bCs/>
          <w:color w:val="282828"/>
          <w:sz w:val="24"/>
          <w:szCs w:val="24"/>
          <w:rtl/>
        </w:rPr>
        <w:t>جمع آوری برگ های زیر درختان</w:t>
      </w:r>
      <w:r>
        <w:rPr>
          <w:rFonts w:cs="B Lotus"/>
          <w:b/>
          <w:bCs/>
          <w:noProof/>
          <w:color w:val="282828"/>
          <w:sz w:val="24"/>
          <w:szCs w:val="24"/>
          <w:rtl/>
        </w:rPr>
        <w:pict>
          <v:oval id="_x0000_s1035" style="position:absolute;left:0;text-align:left;margin-left:380.35pt;margin-top:5.65pt;width:10.95pt;height:11.05pt;z-index:251669504;mso-position-horizontal-relative:text;mso-position-vertical-relative:text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oval>
        </w:pict>
      </w:r>
      <w:r>
        <w:rPr>
          <w:rFonts w:cs="B Lotus" w:hint="cs"/>
          <w:b/>
          <w:bCs/>
          <w:color w:val="282828"/>
          <w:sz w:val="24"/>
          <w:szCs w:val="24"/>
          <w:rtl/>
        </w:rPr>
        <w:t xml:space="preserve">      </w:t>
      </w:r>
      <w:r>
        <w:rPr>
          <w:rFonts w:cs="B Lotus" w:hint="cs"/>
          <w:b/>
          <w:bCs/>
          <w:color w:val="282828"/>
          <w:sz w:val="24"/>
          <w:szCs w:val="24"/>
          <w:rtl/>
        </w:rPr>
        <w:t xml:space="preserve">شخم زدن </w:t>
      </w:r>
    </w:p>
    <w:p w:rsidR="00F62040" w:rsidRPr="00F62040" w:rsidRDefault="00F62040" w:rsidP="00F62040">
      <w:pPr>
        <w:bidi/>
        <w:rPr>
          <w:rFonts w:cs="B Titr" w:hint="cs"/>
          <w:b/>
          <w:bCs/>
          <w:color w:val="282828"/>
          <w:sz w:val="24"/>
          <w:szCs w:val="24"/>
          <w:rtl/>
        </w:rPr>
      </w:pPr>
      <w:r w:rsidRPr="00F62040">
        <w:rPr>
          <w:rFonts w:cs="B Titr" w:hint="cs"/>
          <w:b/>
          <w:bCs/>
          <w:color w:val="282828"/>
          <w:sz w:val="24"/>
          <w:szCs w:val="24"/>
          <w:rtl/>
        </w:rPr>
        <w:t>کنترل شیمیایی</w:t>
      </w:r>
    </w:p>
    <w:p w:rsidR="00F62040" w:rsidRPr="00F62040" w:rsidRDefault="00F62040" w:rsidP="00F62040">
      <w:pPr>
        <w:bidi/>
        <w:rPr>
          <w:rFonts w:cs="B Lotus" w:hint="cs"/>
          <w:b/>
          <w:bCs/>
          <w:color w:val="282828"/>
          <w:sz w:val="24"/>
          <w:szCs w:val="24"/>
          <w:rtl/>
        </w:rPr>
      </w:pPr>
      <w:r>
        <w:rPr>
          <w:rFonts w:cs="B Lotus" w:hint="cs"/>
          <w:b/>
          <w:bCs/>
          <w:color w:val="282828"/>
          <w:sz w:val="24"/>
          <w:szCs w:val="24"/>
          <w:rtl/>
        </w:rPr>
        <w:t>1</w:t>
      </w:r>
      <w:r w:rsidRPr="00F62040">
        <w:rPr>
          <w:rFonts w:cs="B Lotus" w:hint="cs"/>
          <w:b/>
          <w:bCs/>
          <w:color w:val="282828"/>
          <w:sz w:val="24"/>
          <w:szCs w:val="24"/>
          <w:rtl/>
        </w:rPr>
        <w:t xml:space="preserve">- </w:t>
      </w:r>
      <w:r w:rsidRPr="00F62040">
        <w:rPr>
          <w:rFonts w:cs="B Lotus" w:hint="cs"/>
          <w:b/>
          <w:bCs/>
          <w:color w:val="282828"/>
          <w:sz w:val="24"/>
          <w:szCs w:val="24"/>
          <w:rtl/>
        </w:rPr>
        <w:t>قارچ کش مانکوزب(200 گرم سم در100 لیترآب) .</w:t>
      </w:r>
    </w:p>
    <w:p w:rsidR="00F62040" w:rsidRDefault="00F62040" w:rsidP="00F62040">
      <w:pPr>
        <w:bidi/>
        <w:rPr>
          <w:rFonts w:cs="B Lotus" w:hint="cs"/>
          <w:b/>
          <w:bCs/>
          <w:color w:val="282828"/>
          <w:sz w:val="24"/>
          <w:szCs w:val="24"/>
          <w:rtl/>
        </w:rPr>
      </w:pPr>
      <w:r>
        <w:rPr>
          <w:rFonts w:cs="B Lotus" w:hint="cs"/>
          <w:b/>
          <w:bCs/>
          <w:color w:val="282828"/>
          <w:sz w:val="24"/>
          <w:szCs w:val="24"/>
          <w:rtl/>
        </w:rPr>
        <w:t>2-</w:t>
      </w:r>
      <w:r w:rsidRPr="00F62040">
        <w:rPr>
          <w:rFonts w:cs="B Lotus" w:hint="cs"/>
          <w:b/>
          <w:bCs/>
          <w:color w:val="282828"/>
          <w:sz w:val="24"/>
          <w:szCs w:val="24"/>
          <w:rtl/>
        </w:rPr>
        <w:t xml:space="preserve"> </w:t>
      </w:r>
      <w:r w:rsidRPr="00F62040">
        <w:rPr>
          <w:rFonts w:cs="B Lotus" w:hint="cs"/>
          <w:b/>
          <w:bCs/>
          <w:color w:val="282828"/>
          <w:sz w:val="24"/>
          <w:szCs w:val="24"/>
          <w:rtl/>
        </w:rPr>
        <w:t xml:space="preserve">قارچ کش اکسی کلرورمس بمیزان300 گرم در100 لیترآب  </w:t>
      </w:r>
    </w:p>
    <w:p w:rsidR="00F62040" w:rsidRDefault="00F62040" w:rsidP="00F62040">
      <w:pPr>
        <w:bidi/>
        <w:rPr>
          <w:rFonts w:cs="B Lotus"/>
          <w:b/>
          <w:bCs/>
          <w:color w:val="282828"/>
          <w:sz w:val="24"/>
          <w:szCs w:val="24"/>
          <w:rtl/>
        </w:rPr>
      </w:pPr>
      <w:r>
        <w:rPr>
          <w:rFonts w:cs="B Lotus" w:hint="cs"/>
          <w:b/>
          <w:bCs/>
          <w:color w:val="282828"/>
          <w:sz w:val="24"/>
          <w:szCs w:val="24"/>
          <w:rtl/>
        </w:rPr>
        <w:t>3-</w:t>
      </w:r>
      <w:r w:rsidRPr="00F62040">
        <w:rPr>
          <w:rFonts w:cs="B Lotus" w:hint="cs"/>
          <w:b/>
          <w:bCs/>
          <w:color w:val="282828"/>
          <w:sz w:val="24"/>
          <w:szCs w:val="24"/>
          <w:rtl/>
        </w:rPr>
        <w:t xml:space="preserve"> </w:t>
      </w:r>
      <w:r w:rsidRPr="00F62040">
        <w:rPr>
          <w:rFonts w:cs="B Lotus" w:hint="cs"/>
          <w:b/>
          <w:bCs/>
          <w:color w:val="282828"/>
          <w:sz w:val="24"/>
          <w:szCs w:val="24"/>
          <w:rtl/>
        </w:rPr>
        <w:t>توپاس  به میزان 200 میلی لیتر در 1000 لیتر آب</w:t>
      </w:r>
    </w:p>
    <w:p w:rsidR="00F62040" w:rsidRPr="00F62040" w:rsidRDefault="00F62040" w:rsidP="00F62040">
      <w:pPr>
        <w:bidi/>
        <w:rPr>
          <w:rFonts w:cs="B Titr" w:hint="cs"/>
          <w:b/>
          <w:bCs/>
          <w:color w:val="282828"/>
          <w:sz w:val="24"/>
          <w:szCs w:val="24"/>
          <w:rtl/>
        </w:rPr>
      </w:pPr>
      <w:r w:rsidRPr="00F62040">
        <w:rPr>
          <w:rFonts w:cs="B Titr" w:hint="cs"/>
          <w:b/>
          <w:bCs/>
          <w:color w:val="282828"/>
          <w:sz w:val="24"/>
          <w:szCs w:val="24"/>
          <w:rtl/>
        </w:rPr>
        <w:t>زمان مبارزه</w:t>
      </w:r>
    </w:p>
    <w:p w:rsidR="00F62040" w:rsidRDefault="00F62040" w:rsidP="00F62040">
      <w:pPr>
        <w:bidi/>
        <w:rPr>
          <w:rFonts w:cs="B Lotus" w:hint="cs"/>
          <w:b/>
          <w:bCs/>
          <w:color w:val="282828"/>
          <w:sz w:val="24"/>
          <w:szCs w:val="24"/>
          <w:rtl/>
        </w:rPr>
      </w:pPr>
      <w:r>
        <w:rPr>
          <w:rFonts w:cs="B Lotus" w:hint="cs"/>
          <w:b/>
          <w:bCs/>
          <w:color w:val="282828"/>
          <w:sz w:val="24"/>
          <w:szCs w:val="24"/>
          <w:rtl/>
        </w:rPr>
        <w:t>مرحله اول: دو هفته پس از ریزش گلبرگ ها</w:t>
      </w:r>
    </w:p>
    <w:p w:rsidR="00F62040" w:rsidRDefault="00F62040" w:rsidP="00F62040">
      <w:pPr>
        <w:bidi/>
        <w:rPr>
          <w:rFonts w:cs="B Lotus"/>
          <w:b/>
          <w:bCs/>
          <w:color w:val="282828"/>
          <w:sz w:val="24"/>
          <w:szCs w:val="24"/>
          <w:rtl/>
        </w:rPr>
      </w:pPr>
      <w:r>
        <w:rPr>
          <w:rFonts w:cs="B Lotus" w:hint="cs"/>
          <w:b/>
          <w:bCs/>
          <w:color w:val="282828"/>
          <w:sz w:val="24"/>
          <w:szCs w:val="24"/>
          <w:rtl/>
        </w:rPr>
        <w:t>مرحله دوم: به فاصله 14 روز پس از سمپاشی اول</w:t>
      </w:r>
    </w:p>
    <w:p w:rsidR="007D04BB" w:rsidRPr="00F62040" w:rsidRDefault="007D04BB" w:rsidP="00F62040">
      <w:pPr>
        <w:bidi/>
        <w:jc w:val="center"/>
        <w:rPr>
          <w:rFonts w:cs="2  Titr"/>
          <w:b/>
          <w:bCs/>
          <w:color w:val="282828"/>
          <w:sz w:val="20"/>
          <w:szCs w:val="20"/>
          <w:rtl/>
        </w:rPr>
      </w:pPr>
      <w:r w:rsidRPr="00F62040">
        <w:rPr>
          <w:rFonts w:cs="2  Titr" w:hint="cs"/>
          <w:b/>
          <w:bCs/>
          <w:color w:val="282828"/>
          <w:sz w:val="20"/>
          <w:szCs w:val="20"/>
          <w:rtl/>
        </w:rPr>
        <w:t>جهت کسب اطلاعات بیشتر به واحد حفظ نباتات مدیریت جهاد کشاورزی</w:t>
      </w:r>
      <w:r w:rsidR="00BF551D" w:rsidRPr="00F62040">
        <w:rPr>
          <w:rFonts w:cs="2  Titr" w:hint="cs"/>
          <w:b/>
          <w:bCs/>
          <w:color w:val="282828"/>
          <w:sz w:val="20"/>
          <w:szCs w:val="20"/>
          <w:rtl/>
        </w:rPr>
        <w:t xml:space="preserve"> شهرستان</w:t>
      </w:r>
      <w:r w:rsidR="00BF551D" w:rsidRPr="00F62040">
        <w:rPr>
          <w:rFonts w:cs="2  Titr"/>
          <w:b/>
          <w:bCs/>
          <w:color w:val="282828"/>
          <w:sz w:val="20"/>
          <w:szCs w:val="20"/>
        </w:rPr>
        <w:t xml:space="preserve"> </w:t>
      </w:r>
      <w:r w:rsidR="00BF551D" w:rsidRPr="00F62040">
        <w:rPr>
          <w:rFonts w:cs="2  Titr" w:hint="cs"/>
          <w:b/>
          <w:bCs/>
          <w:color w:val="282828"/>
          <w:sz w:val="20"/>
          <w:szCs w:val="20"/>
          <w:rtl/>
          <w:lang w:bidi="fa-IR"/>
        </w:rPr>
        <w:t>فریدونشهر</w:t>
      </w:r>
      <w:r w:rsidRPr="00F62040">
        <w:rPr>
          <w:rFonts w:cs="2  Titr" w:hint="cs"/>
          <w:b/>
          <w:bCs/>
          <w:color w:val="282828"/>
          <w:sz w:val="20"/>
          <w:szCs w:val="20"/>
          <w:rtl/>
        </w:rPr>
        <w:t xml:space="preserve"> مراجعه فرمایید</w:t>
      </w:r>
      <w:r w:rsidR="00BF551D" w:rsidRPr="00F62040">
        <w:rPr>
          <w:rFonts w:cs="2  Titr" w:hint="cs"/>
          <w:b/>
          <w:bCs/>
          <w:color w:val="282828"/>
          <w:sz w:val="20"/>
          <w:szCs w:val="20"/>
          <w:rtl/>
        </w:rPr>
        <w:t>.</w:t>
      </w:r>
      <w:r w:rsidR="00F62040" w:rsidRPr="00F62040">
        <w:rPr>
          <w:rFonts w:cs="2  Titr" w:hint="cs"/>
          <w:b/>
          <w:bCs/>
          <w:color w:val="282828"/>
          <w:sz w:val="20"/>
          <w:szCs w:val="20"/>
          <w:rtl/>
        </w:rPr>
        <w:t xml:space="preserve"> </w:t>
      </w:r>
    </w:p>
    <w:p w:rsidR="00F62040" w:rsidRPr="00F62040" w:rsidRDefault="00F62040" w:rsidP="00F62040">
      <w:pPr>
        <w:bidi/>
        <w:jc w:val="center"/>
        <w:rPr>
          <w:rFonts w:cs="2  Titr"/>
          <w:b/>
          <w:bCs/>
          <w:color w:val="282828"/>
          <w:sz w:val="20"/>
          <w:szCs w:val="20"/>
          <w:rtl/>
        </w:rPr>
      </w:pPr>
      <w:r w:rsidRPr="00F62040">
        <w:rPr>
          <w:rFonts w:cs="2  Titr" w:hint="cs"/>
          <w:b/>
          <w:bCs/>
          <w:color w:val="282828"/>
          <w:sz w:val="18"/>
          <w:szCs w:val="18"/>
          <w:rtl/>
        </w:rPr>
        <w:t>03157592070</w:t>
      </w:r>
      <w:bookmarkStart w:id="0" w:name="_GoBack"/>
      <w:bookmarkEnd w:id="0"/>
    </w:p>
    <w:sectPr w:rsidR="00F62040" w:rsidRPr="00F62040" w:rsidSect="007D04BB">
      <w:pgSz w:w="10440" w:h="15120" w:code="7"/>
      <w:pgMar w:top="1440" w:right="1440" w:bottom="1440" w:left="1440" w:header="708" w:footer="708" w:gutter="0"/>
      <w:pgBorders w:offsetFrom="page">
        <w:top w:val="tornPaperBlack" w:sz="31" w:space="24" w:color="00B050"/>
        <w:left w:val="tornPaperBlack" w:sz="31" w:space="24" w:color="00B050"/>
        <w:bottom w:val="tornPaperBlack" w:sz="31" w:space="24" w:color="00B050"/>
        <w:right w:val="tornPaperBlack" w:sz="31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DED" w:rsidRDefault="005E4DED" w:rsidP="004A05D2">
      <w:pPr>
        <w:spacing w:after="0" w:line="240" w:lineRule="auto"/>
      </w:pPr>
      <w:r>
        <w:separator/>
      </w:r>
    </w:p>
  </w:endnote>
  <w:endnote w:type="continuationSeparator" w:id="0">
    <w:p w:rsidR="005E4DED" w:rsidRDefault="005E4DED" w:rsidP="004A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DED" w:rsidRDefault="005E4DED" w:rsidP="004A05D2">
      <w:pPr>
        <w:spacing w:after="0" w:line="240" w:lineRule="auto"/>
      </w:pPr>
      <w:r>
        <w:separator/>
      </w:r>
    </w:p>
  </w:footnote>
  <w:footnote w:type="continuationSeparator" w:id="0">
    <w:p w:rsidR="005E4DED" w:rsidRDefault="005E4DED" w:rsidP="004A0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D647E"/>
    <w:multiLevelType w:val="hybridMultilevel"/>
    <w:tmpl w:val="50041EBA"/>
    <w:lvl w:ilvl="0" w:tplc="373A254C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05D2"/>
    <w:rsid w:val="000B4902"/>
    <w:rsid w:val="0022729D"/>
    <w:rsid w:val="00314690"/>
    <w:rsid w:val="003C5B8F"/>
    <w:rsid w:val="004A05D2"/>
    <w:rsid w:val="0057378A"/>
    <w:rsid w:val="005E4DED"/>
    <w:rsid w:val="007C65B9"/>
    <w:rsid w:val="007D04BB"/>
    <w:rsid w:val="008648B0"/>
    <w:rsid w:val="00A766CB"/>
    <w:rsid w:val="00AB737C"/>
    <w:rsid w:val="00BF551D"/>
    <w:rsid w:val="00CE3A42"/>
    <w:rsid w:val="00F62040"/>
    <w:rsid w:val="00FE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_x0000_s1028"/>
      </o:rules>
    </o:shapelayout>
  </w:shapeDefaults>
  <w:decimalSymbol w:val="."/>
  <w:listSeparator w:val=";"/>
  <w15:docId w15:val="{92444B82-EE41-4BBC-B167-AF848B0A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0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05D2"/>
  </w:style>
  <w:style w:type="paragraph" w:styleId="Footer">
    <w:name w:val="footer"/>
    <w:basedOn w:val="Normal"/>
    <w:link w:val="FooterChar"/>
    <w:uiPriority w:val="99"/>
    <w:semiHidden/>
    <w:unhideWhenUsed/>
    <w:rsid w:val="004A0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05D2"/>
  </w:style>
  <w:style w:type="paragraph" w:styleId="NormalWeb">
    <w:name w:val="Normal (Web)"/>
    <w:basedOn w:val="Normal"/>
    <w:uiPriority w:val="99"/>
    <w:unhideWhenUsed/>
    <w:rsid w:val="004A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4B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D04BB"/>
    <w:rPr>
      <w:b/>
      <w:bCs/>
    </w:rPr>
  </w:style>
  <w:style w:type="paragraph" w:styleId="ListParagraph">
    <w:name w:val="List Paragraph"/>
    <w:basedOn w:val="Normal"/>
    <w:uiPriority w:val="34"/>
    <w:qFormat/>
    <w:rsid w:val="00F62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4DD83-C904-485F-A865-0AA22F93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</dc:creator>
  <cp:lastModifiedBy>asan</cp:lastModifiedBy>
  <cp:revision>6</cp:revision>
  <dcterms:created xsi:type="dcterms:W3CDTF">2019-03-29T06:26:00Z</dcterms:created>
  <dcterms:modified xsi:type="dcterms:W3CDTF">2020-05-12T04:21:00Z</dcterms:modified>
</cp:coreProperties>
</file>