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DF2" w:rsidRDefault="00F77DF2" w:rsidP="00D70E06">
      <w:pPr>
        <w:bidi/>
        <w:jc w:val="center"/>
        <w:rPr>
          <w:rFonts w:cs="B Titr" w:hint="cs"/>
          <w:sz w:val="22"/>
          <w:szCs w:val="22"/>
          <w:rtl/>
          <w:lang w:bidi="fa-IR"/>
        </w:rPr>
      </w:pPr>
    </w:p>
    <w:p w:rsidR="00D70E06" w:rsidRDefault="00407A96" w:rsidP="00E03613">
      <w:pPr>
        <w:bidi/>
        <w:jc w:val="center"/>
        <w:rPr>
          <w:rFonts w:cs="B Titr" w:hint="cs"/>
          <w:sz w:val="22"/>
          <w:szCs w:val="22"/>
          <w:rtl/>
          <w:lang w:bidi="fa-IR"/>
        </w:rPr>
      </w:pPr>
      <w:r>
        <w:rPr>
          <w:rFonts w:cs="B Titr" w:hint="cs"/>
          <w:sz w:val="22"/>
          <w:szCs w:val="22"/>
          <w:rtl/>
          <w:lang w:bidi="fa-IR"/>
        </w:rPr>
        <w:t xml:space="preserve"> </w:t>
      </w:r>
      <w:r w:rsidR="009A0ED2">
        <w:rPr>
          <w:rFonts w:cs="B Titr" w:hint="cs"/>
          <w:sz w:val="22"/>
          <w:szCs w:val="22"/>
          <w:rtl/>
          <w:lang w:bidi="fa-IR"/>
        </w:rPr>
        <w:t xml:space="preserve">    </w:t>
      </w:r>
      <w:r w:rsidR="00D70E06">
        <w:rPr>
          <w:rFonts w:cs="B Titr" w:hint="cs"/>
          <w:sz w:val="22"/>
          <w:szCs w:val="22"/>
          <w:rtl/>
          <w:lang w:bidi="fa-IR"/>
        </w:rPr>
        <w:t>فرآيند تمديد پروانه بهره برداري</w:t>
      </w:r>
      <w:r w:rsidR="009A0ED2">
        <w:rPr>
          <w:rFonts w:cs="B Titr" w:hint="cs"/>
          <w:sz w:val="22"/>
          <w:szCs w:val="22"/>
          <w:rtl/>
          <w:lang w:bidi="fa-IR"/>
        </w:rPr>
        <w:t xml:space="preserve">                                                           </w:t>
      </w:r>
    </w:p>
    <w:p w:rsidR="00D70E06" w:rsidRPr="00D70E06" w:rsidRDefault="009A0ED2" w:rsidP="00D70E06">
      <w:pPr>
        <w:bidi/>
        <w:jc w:val="center"/>
        <w:rPr>
          <w:rFonts w:cs="B Titr" w:hint="cs"/>
          <w:sz w:val="22"/>
          <w:szCs w:val="22"/>
          <w:lang w:bidi="fa-IR"/>
        </w:rPr>
      </w:pPr>
      <w:r>
        <w:rPr>
          <w:rFonts w:cs="B Titr" w:hint="cs"/>
          <w:noProof/>
          <w:sz w:val="22"/>
          <w:szCs w:val="22"/>
        </w:rPr>
        <w:pict>
          <v:roundrect id="_x0000_s1038" style="position:absolute;left:0;text-align:left;margin-left:207pt;margin-top:456.2pt;width:234pt;height:27pt;z-index:251657216" arcsize="10923f">
            <v:textbox style="mso-next-textbox:#_x0000_s1038">
              <w:txbxContent>
                <w:p w:rsidR="001377C9" w:rsidRPr="001377C9" w:rsidRDefault="001377C9" w:rsidP="009A0ED2">
                  <w:pPr>
                    <w:bidi/>
                    <w:jc w:val="center"/>
                    <w:rPr>
                      <w:rFonts w:cs="B Roya" w:hint="cs"/>
                      <w:lang w:bidi="fa-IR"/>
                    </w:rPr>
                  </w:pPr>
                  <w:r>
                    <w:rPr>
                      <w:rFonts w:cs="B Roya" w:hint="cs"/>
                      <w:rtl/>
                      <w:lang w:bidi="fa-IR"/>
                    </w:rPr>
                    <w:t>معاونت برنامه ريزي و امور اقتصادي</w:t>
                  </w:r>
                  <w:r w:rsidR="009A0ED2">
                    <w:rPr>
                      <w:rFonts w:cs="B Roya" w:hint="cs"/>
                      <w:rtl/>
                      <w:lang w:bidi="fa-IR"/>
                    </w:rPr>
                    <w:t xml:space="preserve"> جهت بررسي نهائي</w:t>
                  </w:r>
                </w:p>
              </w:txbxContent>
            </v:textbox>
          </v:roundrect>
        </w:pict>
      </w:r>
      <w:r>
        <w:rPr>
          <w:rFonts w:cs="B Titr" w:hint="cs"/>
          <w:noProof/>
          <w:sz w:val="22"/>
          <w:szCs w:val="22"/>
        </w:rPr>
        <w:pict>
          <v:roundrect id="_x0000_s1040" style="position:absolute;left:0;text-align:left;margin-left:4in;margin-top:510.2pt;width:1in;height:27pt;z-index:251659264" arcsize="10923f">
            <v:textbox style="mso-next-textbox:#_x0000_s1040">
              <w:txbxContent>
                <w:p w:rsidR="001377C9" w:rsidRPr="001377C9" w:rsidRDefault="001377C9" w:rsidP="001377C9">
                  <w:pPr>
                    <w:bidi/>
                    <w:jc w:val="center"/>
                    <w:rPr>
                      <w:rFonts w:cs="B Roya" w:hint="cs"/>
                      <w:lang w:bidi="fa-IR"/>
                    </w:rPr>
                  </w:pPr>
                  <w:r>
                    <w:rPr>
                      <w:rFonts w:cs="B Roya" w:hint="cs"/>
                      <w:rtl/>
                      <w:lang w:bidi="fa-IR"/>
                    </w:rPr>
                    <w:t>تمديد پروانه</w:t>
                  </w:r>
                </w:p>
              </w:txbxContent>
            </v:textbox>
          </v:roundrect>
        </w:pict>
      </w:r>
      <w:r>
        <w:rPr>
          <w:rFonts w:cs="B Titr" w:hint="cs"/>
          <w:noProof/>
          <w:sz w:val="22"/>
          <w:szCs w:val="22"/>
        </w:rPr>
        <w:pict>
          <v:line id="_x0000_s1039" style="position:absolute;left:0;text-align:left;z-index:251658240" from="324pt,483.2pt" to="324pt,510.2pt">
            <v:stroke endarrow="block"/>
          </v:line>
        </w:pict>
      </w:r>
      <w:r>
        <w:rPr>
          <w:rFonts w:cs="B Titr" w:hint="cs"/>
          <w:noProof/>
          <w:sz w:val="22"/>
          <w:szCs w:val="22"/>
        </w:rPr>
        <w:pict>
          <v:roundrect id="_x0000_s1050" style="position:absolute;left:0;text-align:left;margin-left:171pt;margin-top:420.2pt;width:135pt;height:27pt;z-index:251669504" arcsize="10923f" strokecolor="white">
            <v:textbox style="mso-next-textbox:#_x0000_s1050">
              <w:txbxContent>
                <w:p w:rsidR="00D50226" w:rsidRPr="001377C9" w:rsidRDefault="0007160D" w:rsidP="00604382">
                  <w:pPr>
                    <w:bidi/>
                    <w:rPr>
                      <w:rFonts w:cs="B Roya" w:hint="cs"/>
                      <w:lang w:bidi="fa-IR"/>
                    </w:rPr>
                  </w:pPr>
                  <w:r>
                    <w:rPr>
                      <w:rFonts w:cs="B Roya" w:hint="cs"/>
                      <w:rtl/>
                      <w:lang w:bidi="fa-IR"/>
                    </w:rPr>
                    <w:t xml:space="preserve">ارجاع </w:t>
                  </w:r>
                </w:p>
              </w:txbxContent>
            </v:textbox>
          </v:roundrect>
        </w:pict>
      </w:r>
      <w:r>
        <w:rPr>
          <w:rFonts w:cs="B Titr" w:hint="cs"/>
          <w:noProof/>
          <w:sz w:val="22"/>
          <w:szCs w:val="22"/>
        </w:rPr>
        <w:pict>
          <v:roundrect id="_x0000_s1051" style="position:absolute;left:0;text-align:left;margin-left:342pt;margin-top:420.2pt;width:36pt;height:27pt;z-index:251670528" arcsize="10923f" strokecolor="white">
            <v:textbox>
              <w:txbxContent>
                <w:p w:rsidR="0007160D" w:rsidRPr="0007160D" w:rsidRDefault="0007160D" w:rsidP="0007160D">
                  <w:pPr>
                    <w:bidi/>
                    <w:jc w:val="center"/>
                    <w:rPr>
                      <w:rFonts w:cs="B Roya" w:hint="cs"/>
                      <w:lang w:bidi="fa-IR"/>
                    </w:rPr>
                  </w:pPr>
                  <w:r>
                    <w:rPr>
                      <w:rFonts w:cs="B Roya" w:hint="cs"/>
                      <w:rtl/>
                      <w:lang w:bidi="fa-IR"/>
                    </w:rPr>
                    <w:t>تائيد</w:t>
                  </w:r>
                </w:p>
              </w:txbxContent>
            </v:textbox>
          </v:roundrect>
        </w:pict>
      </w:r>
      <w:r>
        <w:rPr>
          <w:rFonts w:cs="B Titr" w:hint="cs"/>
          <w:noProof/>
          <w:sz w:val="22"/>
          <w:szCs w:val="22"/>
        </w:rPr>
        <w:pict>
          <v:line id="_x0000_s1037" style="position:absolute;left:0;text-align:left;z-index:251656192" from="324pt,402.2pt" to="324pt,456.2pt">
            <v:stroke endarrow="block"/>
          </v:line>
        </w:pict>
      </w:r>
      <w:r>
        <w:rPr>
          <w:rFonts w:cs="B Titr" w:hint="cs"/>
          <w:noProof/>
          <w:sz w:val="22"/>
          <w:szCs w:val="22"/>
        </w:rPr>
        <w:pict>
          <v:line id="_x0000_s1047" style="position:absolute;left:0;text-align:left;flip:y;z-index:251666432" from="117pt,276.2pt" to="117pt,393.2pt"/>
        </w:pict>
      </w:r>
      <w:r>
        <w:rPr>
          <w:rFonts w:cs="B Titr" w:hint="cs"/>
          <w:noProof/>
          <w:sz w:val="22"/>
          <w:szCs w:val="22"/>
        </w:rPr>
        <w:pict>
          <v:line id="_x0000_s1046" style="position:absolute;left:0;text-align:left;flip:x;z-index:251665408" from="117pt,393.2pt" to="252pt,393.2pt"/>
        </w:pict>
      </w:r>
      <w:r>
        <w:rPr>
          <w:rFonts w:cs="B Titr" w:hint="cs"/>
          <w:noProof/>
          <w:sz w:val="22"/>
          <w:szCs w:val="22"/>
        </w:rPr>
        <w:pict>
          <v:line id="_x0000_s1036" style="position:absolute;left:0;text-align:left;z-index:251655168" from="324pt,339.2pt" to="324pt,375.2pt">
            <v:stroke endarrow="block"/>
          </v:line>
        </w:pict>
      </w:r>
      <w:r>
        <w:rPr>
          <w:rFonts w:cs="B Titr" w:hint="cs"/>
          <w:noProof/>
          <w:sz w:val="22"/>
          <w:szCs w:val="22"/>
        </w:rPr>
        <w:pict>
          <v:roundrect id="_x0000_s1028" style="position:absolute;left:0;text-align:left;margin-left:252pt;margin-top:375.2pt;width:153pt;height:27pt;z-index:251646976" arcsize="10923f">
            <v:textbox style="mso-next-textbox:#_x0000_s1028">
              <w:txbxContent>
                <w:p w:rsidR="001377C9" w:rsidRPr="001377C9" w:rsidRDefault="001377C9" w:rsidP="001377C9">
                  <w:pPr>
                    <w:bidi/>
                    <w:jc w:val="center"/>
                    <w:rPr>
                      <w:rFonts w:cs="B Roya" w:hint="cs"/>
                      <w:lang w:bidi="fa-IR"/>
                    </w:rPr>
                  </w:pPr>
                  <w:r>
                    <w:rPr>
                      <w:rFonts w:cs="B Roya" w:hint="cs"/>
                      <w:rtl/>
                      <w:lang w:bidi="fa-IR"/>
                    </w:rPr>
                    <w:t>سازمان نظام مهندسي كشاورزي</w:t>
                  </w:r>
                </w:p>
              </w:txbxContent>
            </v:textbox>
          </v:roundrect>
        </w:pict>
      </w:r>
      <w:r>
        <w:rPr>
          <w:rFonts w:cs="B Titr" w:hint="cs"/>
          <w:noProof/>
          <w:sz w:val="22"/>
          <w:szCs w:val="22"/>
        </w:rPr>
        <w:pict>
          <v:roundrect id="_x0000_s1049" style="position:absolute;left:0;text-align:left;margin-left:54pt;margin-top:330.2pt;width:54pt;height:27pt;z-index:251668480" arcsize="10923f" strokecolor="white">
            <v:textbox style="mso-next-textbox:#_x0000_s1049">
              <w:txbxContent>
                <w:p w:rsidR="00D50226" w:rsidRPr="001377C9" w:rsidRDefault="00D50226" w:rsidP="00D50226">
                  <w:pPr>
                    <w:bidi/>
                    <w:jc w:val="center"/>
                    <w:rPr>
                      <w:rFonts w:cs="B Roya" w:hint="cs"/>
                      <w:lang w:bidi="fa-IR"/>
                    </w:rPr>
                  </w:pPr>
                  <w:r>
                    <w:rPr>
                      <w:rFonts w:cs="B Roya" w:hint="cs"/>
                      <w:rtl/>
                      <w:lang w:bidi="fa-IR"/>
                    </w:rPr>
                    <w:t>عدم تائيد</w:t>
                  </w:r>
                </w:p>
              </w:txbxContent>
            </v:textbox>
          </v:roundrect>
        </w:pict>
      </w:r>
      <w:r>
        <w:rPr>
          <w:rFonts w:cs="B Titr" w:hint="cs"/>
          <w:noProof/>
          <w:sz w:val="22"/>
          <w:szCs w:val="22"/>
        </w:rPr>
        <w:pict>
          <v:line id="_x0000_s1048" style="position:absolute;left:0;text-align:left;z-index:251667456" from="117pt,276.2pt" to="153pt,276.2pt">
            <v:stroke endarrow="block"/>
          </v:line>
        </w:pict>
      </w:r>
      <w:r>
        <w:rPr>
          <w:rFonts w:cs="B Titr" w:hint="cs"/>
          <w:noProof/>
          <w:sz w:val="22"/>
          <w:szCs w:val="22"/>
        </w:rPr>
        <w:pict>
          <v:line id="_x0000_s1043" style="position:absolute;left:0;text-align:left;z-index:251662336" from="1in,159.2pt" to="1in,231.2pt"/>
        </w:pict>
      </w:r>
      <w:r>
        <w:rPr>
          <w:rFonts w:cs="B Titr" w:hint="cs"/>
          <w:noProof/>
          <w:sz w:val="22"/>
          <w:szCs w:val="22"/>
        </w:rPr>
        <w:pict>
          <v:line id="_x0000_s1044" style="position:absolute;left:0;text-align:left;flip:y;z-index:251663360" from="1in,231.2pt" to="153pt,231.2pt">
            <v:stroke endarrow="block"/>
          </v:line>
        </w:pict>
      </w:r>
      <w:r>
        <w:rPr>
          <w:rFonts w:cs="B Titr" w:hint="cs"/>
          <w:noProof/>
          <w:sz w:val="22"/>
          <w:szCs w:val="22"/>
        </w:rPr>
        <w:pict>
          <v:roundrect id="_x0000_s1045" style="position:absolute;left:0;text-align:left;margin-left:90pt;margin-top:168.2pt;width:90pt;height:27pt;z-index:251664384" arcsize="10923f" strokecolor="white">
            <v:textbox style="mso-next-textbox:#_x0000_s1045">
              <w:txbxContent>
                <w:p w:rsidR="00D50226" w:rsidRPr="001377C9" w:rsidRDefault="00D50226" w:rsidP="00D50226">
                  <w:pPr>
                    <w:bidi/>
                    <w:jc w:val="center"/>
                    <w:rPr>
                      <w:rFonts w:cs="B Roya" w:hint="cs"/>
                      <w:lang w:bidi="fa-IR"/>
                    </w:rPr>
                  </w:pPr>
                  <w:r>
                    <w:rPr>
                      <w:rFonts w:cs="B Roya" w:hint="cs"/>
                      <w:rtl/>
                      <w:lang w:bidi="fa-IR"/>
                    </w:rPr>
                    <w:t>پس از رفع نواقص</w:t>
                  </w:r>
                </w:p>
              </w:txbxContent>
            </v:textbox>
          </v:roundrect>
        </w:pict>
      </w:r>
      <w:r>
        <w:rPr>
          <w:rFonts w:cs="B Titr" w:hint="cs"/>
          <w:noProof/>
          <w:sz w:val="22"/>
          <w:szCs w:val="22"/>
        </w:rPr>
        <w:pict>
          <v:roundrect id="_x0000_s1027" style="position:absolute;left:0;text-align:left;margin-left:180pt;margin-top:348.2pt;width:126pt;height:27pt;z-index:251645952" arcsize="10923f" strokecolor="white">
            <v:textbox style="mso-next-textbox:#_x0000_s1027">
              <w:txbxContent>
                <w:p w:rsidR="001377C9" w:rsidRPr="001377C9" w:rsidRDefault="0007160D" w:rsidP="00407A96">
                  <w:pPr>
                    <w:bidi/>
                    <w:rPr>
                      <w:rFonts w:cs="B Roya" w:hint="cs"/>
                      <w:lang w:bidi="fa-IR"/>
                    </w:rPr>
                  </w:pPr>
                  <w:r>
                    <w:rPr>
                      <w:rFonts w:cs="B Roya" w:hint="cs"/>
                      <w:rtl/>
                      <w:lang w:bidi="fa-IR"/>
                    </w:rPr>
                    <w:t xml:space="preserve">ارجاع </w:t>
                  </w:r>
                </w:p>
              </w:txbxContent>
            </v:textbox>
          </v:roundrect>
        </w:pict>
      </w:r>
      <w:r>
        <w:rPr>
          <w:rFonts w:cs="B Titr" w:hint="cs"/>
          <w:noProof/>
          <w:sz w:val="22"/>
          <w:szCs w:val="22"/>
        </w:rPr>
        <w:pict>
          <v:roundrect id="_x0000_s1031" style="position:absolute;left:0;text-align:left;margin-left:153pt;margin-top:204.2pt;width:378pt;height:135pt;z-index:251650048" arcsize="10923f">
            <v:textbox style="mso-next-textbox:#_x0000_s1031">
              <w:txbxContent>
                <w:p w:rsidR="00D70E06" w:rsidRDefault="00D70E06" w:rsidP="00D70E06">
                  <w:pPr>
                    <w:bidi/>
                    <w:jc w:val="center"/>
                    <w:rPr>
                      <w:rFonts w:cs="B Roya" w:hint="cs"/>
                      <w:rtl/>
                      <w:lang w:bidi="fa-IR"/>
                    </w:rPr>
                  </w:pPr>
                  <w:r>
                    <w:rPr>
                      <w:rFonts w:cs="B Roya" w:hint="cs"/>
                      <w:rtl/>
                      <w:lang w:bidi="fa-IR"/>
                    </w:rPr>
                    <w:t>تكميل پرونده شامل:</w:t>
                  </w:r>
                </w:p>
                <w:p w:rsidR="00D70E06" w:rsidRDefault="00D70E06" w:rsidP="00154ACA">
                  <w:pPr>
                    <w:numPr>
                      <w:ilvl w:val="0"/>
                      <w:numId w:val="2"/>
                    </w:numPr>
                    <w:bidi/>
                    <w:jc w:val="both"/>
                    <w:rPr>
                      <w:rFonts w:cs="B Roya" w:hint="cs"/>
                      <w:lang w:bidi="fa-IR"/>
                    </w:rPr>
                  </w:pPr>
                  <w:r>
                    <w:rPr>
                      <w:rFonts w:cs="B Roya" w:hint="cs"/>
                      <w:rtl/>
                      <w:lang w:bidi="fa-IR"/>
                    </w:rPr>
                    <w:t>فرم تكميل شده بازديد مشترك با دامپزشكي</w:t>
                  </w:r>
                  <w:r w:rsidR="0007160D">
                    <w:rPr>
                      <w:rFonts w:cs="B Roya" w:hint="cs"/>
                      <w:rtl/>
                      <w:lang w:bidi="fa-IR"/>
                    </w:rPr>
                    <w:t xml:space="preserve"> </w:t>
                  </w:r>
                </w:p>
                <w:p w:rsidR="009A0ED2" w:rsidRDefault="009A0ED2" w:rsidP="003C5433">
                  <w:pPr>
                    <w:bidi/>
                    <w:ind w:left="360"/>
                    <w:jc w:val="both"/>
                    <w:rPr>
                      <w:rFonts w:cs="B Roya" w:hint="cs"/>
                      <w:lang w:bidi="fa-IR"/>
                    </w:rPr>
                  </w:pPr>
                  <w:r>
                    <w:rPr>
                      <w:rFonts w:cs="B Roya" w:hint="cs"/>
                      <w:rtl/>
                      <w:lang w:bidi="fa-IR"/>
                    </w:rPr>
                    <w:t xml:space="preserve">( براي اماكن دامي روستايي </w:t>
                  </w:r>
                  <w:r w:rsidR="003C5433">
                    <w:rPr>
                      <w:rFonts w:cs="B Roya" w:hint="cs"/>
                      <w:rtl/>
                      <w:lang w:bidi="fa-IR"/>
                    </w:rPr>
                    <w:t>فرم بازدید از اماکن دامی روستایی</w:t>
                  </w:r>
                  <w:r>
                    <w:rPr>
                      <w:rFonts w:cs="B Roya" w:hint="cs"/>
                      <w:rtl/>
                      <w:lang w:bidi="fa-IR"/>
                    </w:rPr>
                    <w:t>)</w:t>
                  </w:r>
                </w:p>
                <w:p w:rsidR="00246A9B" w:rsidRDefault="00246A9B" w:rsidP="00246A9B">
                  <w:pPr>
                    <w:numPr>
                      <w:ilvl w:val="0"/>
                      <w:numId w:val="2"/>
                    </w:numPr>
                    <w:bidi/>
                    <w:jc w:val="both"/>
                    <w:rPr>
                      <w:rFonts w:cs="B Roya" w:hint="cs"/>
                      <w:rtl/>
                      <w:lang w:bidi="fa-IR"/>
                    </w:rPr>
                  </w:pPr>
                  <w:r>
                    <w:rPr>
                      <w:rFonts w:cs="B Roya" w:hint="cs"/>
                      <w:rtl/>
                      <w:lang w:bidi="fa-IR"/>
                    </w:rPr>
                    <w:t>اصل پروانه بهره برداري</w:t>
                  </w:r>
                </w:p>
                <w:p w:rsidR="00D70E06" w:rsidRDefault="00D70E06" w:rsidP="00246A9B">
                  <w:pPr>
                    <w:numPr>
                      <w:ilvl w:val="0"/>
                      <w:numId w:val="2"/>
                    </w:numPr>
                    <w:bidi/>
                    <w:jc w:val="both"/>
                    <w:rPr>
                      <w:rFonts w:cs="B Roya" w:hint="cs"/>
                      <w:lang w:bidi="fa-IR"/>
                    </w:rPr>
                  </w:pPr>
                  <w:r>
                    <w:rPr>
                      <w:rFonts w:cs="B Roya" w:hint="cs"/>
                      <w:rtl/>
                      <w:lang w:bidi="fa-IR"/>
                    </w:rPr>
                    <w:t>تصوير پروانه بهداشتي مع</w:t>
                  </w:r>
                  <w:r w:rsidR="00246A9B">
                    <w:rPr>
                      <w:rFonts w:cs="B Roya" w:hint="cs"/>
                      <w:rtl/>
                      <w:lang w:bidi="fa-IR"/>
                    </w:rPr>
                    <w:t>تبر</w:t>
                  </w:r>
                </w:p>
                <w:p w:rsidR="00D70E06" w:rsidRPr="00D70E06" w:rsidRDefault="00D70E06" w:rsidP="00D70E06">
                  <w:pPr>
                    <w:numPr>
                      <w:ilvl w:val="0"/>
                      <w:numId w:val="2"/>
                    </w:numPr>
                    <w:bidi/>
                    <w:jc w:val="both"/>
                    <w:rPr>
                      <w:rFonts w:cs="B Roya" w:hint="cs"/>
                      <w:lang w:bidi="fa-IR"/>
                    </w:rPr>
                  </w:pPr>
                  <w:r>
                    <w:rPr>
                      <w:rFonts w:cs="B Roya" w:hint="cs"/>
                      <w:rtl/>
                      <w:lang w:bidi="fa-IR"/>
                    </w:rPr>
                    <w:t>در صورتيكه متقاضي</w:t>
                  </w:r>
                  <w:r w:rsidR="00246A9B">
                    <w:rPr>
                      <w:rFonts w:cs="B Roya" w:hint="cs"/>
                      <w:rtl/>
                      <w:lang w:bidi="fa-IR"/>
                    </w:rPr>
                    <w:t>،</w:t>
                  </w:r>
                  <w:r>
                    <w:rPr>
                      <w:rFonts w:cs="B Roya" w:hint="cs"/>
                      <w:rtl/>
                      <w:lang w:bidi="fa-IR"/>
                    </w:rPr>
                    <w:t xml:space="preserve"> شركت مي باشد ارائه آخرين تغييرات شركت الزامي است.</w:t>
                  </w:r>
                </w:p>
              </w:txbxContent>
            </v:textbox>
          </v:roundrect>
        </w:pict>
      </w:r>
      <w:r>
        <w:rPr>
          <w:rFonts w:cs="B Titr" w:hint="cs"/>
          <w:noProof/>
          <w:sz w:val="22"/>
          <w:szCs w:val="22"/>
        </w:rPr>
        <w:pict>
          <v:line id="_x0000_s1035" style="position:absolute;left:0;text-align:left;z-index:251654144" from="324pt,133.65pt" to="324pt,204.2pt">
            <v:stroke endarrow="block"/>
          </v:line>
        </w:pict>
      </w:r>
      <w:r>
        <w:rPr>
          <w:rFonts w:cs="B Titr" w:hint="cs"/>
          <w:noProof/>
          <w:sz w:val="22"/>
          <w:szCs w:val="22"/>
        </w:rPr>
        <w:pict>
          <v:roundrect id="_x0000_s1033" style="position:absolute;left:0;text-align:left;margin-left:333pt;margin-top:141.2pt;width:171pt;height:54pt;z-index:251652096" arcsize="10923f" strokecolor="white">
            <v:textbox style="mso-next-textbox:#_x0000_s1033">
              <w:txbxContent>
                <w:p w:rsidR="00D70E06" w:rsidRDefault="00D70E06" w:rsidP="00D70E06">
                  <w:pPr>
                    <w:bidi/>
                    <w:jc w:val="center"/>
                    <w:rPr>
                      <w:rFonts w:cs="B Roya" w:hint="cs"/>
                      <w:rtl/>
                      <w:lang w:bidi="fa-IR"/>
                    </w:rPr>
                  </w:pPr>
                  <w:r>
                    <w:rPr>
                      <w:rFonts w:cs="B Roya" w:hint="cs"/>
                      <w:rtl/>
                      <w:lang w:bidi="fa-IR"/>
                    </w:rPr>
                    <w:t>در صورت دارا بودن شرايط تمديد</w:t>
                  </w:r>
                </w:p>
                <w:p w:rsidR="009A0ED2" w:rsidRPr="00D70E06" w:rsidRDefault="009A0ED2" w:rsidP="009A0ED2">
                  <w:pPr>
                    <w:bidi/>
                    <w:jc w:val="center"/>
                    <w:rPr>
                      <w:rFonts w:cs="B Roya" w:hint="cs"/>
                      <w:lang w:bidi="fa-IR"/>
                    </w:rPr>
                  </w:pPr>
                  <w:r>
                    <w:rPr>
                      <w:rFonts w:cs="B Roya" w:hint="cs"/>
                      <w:rtl/>
                      <w:lang w:bidi="fa-IR"/>
                    </w:rPr>
                    <w:t>(واحد كامل و آماده بهره برداري مجدد)</w:t>
                  </w:r>
                </w:p>
              </w:txbxContent>
            </v:textbox>
          </v:roundrect>
        </w:pict>
      </w:r>
      <w:r>
        <w:rPr>
          <w:rFonts w:cs="B Titr" w:hint="cs"/>
          <w:noProof/>
          <w:sz w:val="22"/>
          <w:szCs w:val="22"/>
        </w:rPr>
        <w:pict>
          <v:line id="_x0000_s1042" style="position:absolute;left:0;text-align:left;flip:x;z-index:251661312" from="2in,87.2pt" to="198pt,88.65pt"/>
        </w:pict>
      </w:r>
      <w:r>
        <w:rPr>
          <w:rFonts w:cs="B Titr" w:hint="cs"/>
          <w:noProof/>
          <w:sz w:val="22"/>
          <w:szCs w:val="22"/>
        </w:rPr>
        <w:pict>
          <v:roundrect id="_x0000_s1032" style="position:absolute;left:0;text-align:left;margin-left:198pt;margin-top:60.2pt;width:270pt;height:1in;z-index:251651072" arcsize="10923f">
            <v:textbox style="mso-next-textbox:#_x0000_s1032">
              <w:txbxContent>
                <w:p w:rsidR="00D70E06" w:rsidRPr="00D70E06" w:rsidRDefault="00D70E06" w:rsidP="00D70E06">
                  <w:pPr>
                    <w:bidi/>
                    <w:jc w:val="center"/>
                    <w:rPr>
                      <w:rFonts w:cs="B Titr" w:hint="cs"/>
                      <w:sz w:val="20"/>
                      <w:szCs w:val="20"/>
                      <w:rtl/>
                      <w:lang w:bidi="fa-IR"/>
                    </w:rPr>
                  </w:pPr>
                  <w:r w:rsidRPr="00D70E06">
                    <w:rPr>
                      <w:rFonts w:cs="B Titr" w:hint="cs"/>
                      <w:sz w:val="20"/>
                      <w:szCs w:val="20"/>
                      <w:rtl/>
                      <w:lang w:bidi="fa-IR"/>
                    </w:rPr>
                    <w:t xml:space="preserve">شركت خدمات مشاوره اي </w:t>
                  </w:r>
                </w:p>
                <w:p w:rsidR="00D70E06" w:rsidRDefault="00D70E06" w:rsidP="006E670B">
                  <w:pPr>
                    <w:numPr>
                      <w:ilvl w:val="0"/>
                      <w:numId w:val="1"/>
                    </w:numPr>
                    <w:bidi/>
                    <w:jc w:val="both"/>
                    <w:rPr>
                      <w:rFonts w:cs="B Roya" w:hint="cs"/>
                      <w:rtl/>
                      <w:lang w:bidi="fa-IR"/>
                    </w:rPr>
                  </w:pPr>
                  <w:r>
                    <w:rPr>
                      <w:rFonts w:cs="B Roya" w:hint="cs"/>
                      <w:rtl/>
                      <w:lang w:bidi="fa-IR"/>
                    </w:rPr>
                    <w:t>تنظيم درخواست با امضاء متقاضي</w:t>
                  </w:r>
                  <w:r w:rsidR="009A0ED2">
                    <w:rPr>
                      <w:rFonts w:cs="B Roya" w:hint="cs"/>
                      <w:rtl/>
                      <w:lang w:bidi="fa-IR"/>
                    </w:rPr>
                    <w:t xml:space="preserve"> </w:t>
                  </w:r>
                </w:p>
                <w:p w:rsidR="00D70E06" w:rsidRPr="00D70E06" w:rsidRDefault="00D70E06" w:rsidP="00D70E06">
                  <w:pPr>
                    <w:numPr>
                      <w:ilvl w:val="0"/>
                      <w:numId w:val="1"/>
                    </w:numPr>
                    <w:bidi/>
                    <w:jc w:val="both"/>
                    <w:rPr>
                      <w:rFonts w:cs="B Roya" w:hint="cs"/>
                      <w:lang w:bidi="fa-IR"/>
                    </w:rPr>
                  </w:pPr>
                  <w:r>
                    <w:rPr>
                      <w:rFonts w:cs="B Roya" w:hint="cs"/>
                      <w:rtl/>
                      <w:lang w:bidi="fa-IR"/>
                    </w:rPr>
                    <w:t>بازديد مشترك با دامپزشكي از محل طرح</w:t>
                  </w:r>
                </w:p>
              </w:txbxContent>
            </v:textbox>
          </v:roundrect>
        </w:pict>
      </w:r>
      <w:r w:rsidR="00D50226">
        <w:rPr>
          <w:rFonts w:cs="B Titr" w:hint="cs"/>
          <w:noProof/>
          <w:sz w:val="22"/>
          <w:szCs w:val="22"/>
        </w:rPr>
        <w:pict>
          <v:line id="_x0000_s1041" style="position:absolute;left:0;text-align:left;z-index:251660288" from="1in,106.65pt" to="1in,133.65pt">
            <v:stroke endarrow="block"/>
          </v:line>
        </w:pict>
      </w:r>
      <w:r w:rsidR="00C36C52">
        <w:rPr>
          <w:rFonts w:cs="B Titr" w:hint="cs"/>
          <w:noProof/>
          <w:sz w:val="22"/>
          <w:szCs w:val="22"/>
        </w:rPr>
        <w:pict>
          <v:roundrect id="_x0000_s1029" style="position:absolute;left:0;text-align:left;margin-left:27pt;margin-top:52.65pt;width:117pt;height:54pt;z-index:251648000" arcsize="10923f">
            <v:textbox style="mso-next-textbox:#_x0000_s1029">
              <w:txbxContent>
                <w:p w:rsidR="00C36C52" w:rsidRDefault="00C36C52" w:rsidP="00C36C52">
                  <w:pPr>
                    <w:bidi/>
                    <w:jc w:val="center"/>
                    <w:rPr>
                      <w:rFonts w:cs="B Roya" w:hint="cs"/>
                      <w:rtl/>
                      <w:lang w:bidi="fa-IR"/>
                    </w:rPr>
                  </w:pPr>
                  <w:r>
                    <w:rPr>
                      <w:rFonts w:cs="B Roya" w:hint="cs"/>
                      <w:rtl/>
                      <w:lang w:bidi="fa-IR"/>
                    </w:rPr>
                    <w:t>در صورت دارا نبودن</w:t>
                  </w:r>
                </w:p>
                <w:p w:rsidR="00C36C52" w:rsidRPr="00C36C52" w:rsidRDefault="00C36C52" w:rsidP="00C36C52">
                  <w:pPr>
                    <w:bidi/>
                    <w:jc w:val="center"/>
                    <w:rPr>
                      <w:rFonts w:cs="B Roya" w:hint="cs"/>
                      <w:lang w:bidi="fa-IR"/>
                    </w:rPr>
                  </w:pPr>
                  <w:r>
                    <w:rPr>
                      <w:rFonts w:cs="B Roya" w:hint="cs"/>
                      <w:rtl/>
                      <w:lang w:bidi="fa-IR"/>
                    </w:rPr>
                    <w:t xml:space="preserve"> شرايط تمديد پروانه</w:t>
                  </w:r>
                </w:p>
              </w:txbxContent>
            </v:textbox>
          </v:roundrect>
        </w:pict>
      </w:r>
      <w:r w:rsidR="00C36C52">
        <w:rPr>
          <w:rFonts w:cs="B Titr" w:hint="cs"/>
          <w:noProof/>
          <w:sz w:val="22"/>
          <w:szCs w:val="22"/>
        </w:rPr>
        <w:pict>
          <v:roundrect id="_x0000_s1030" style="position:absolute;left:0;text-align:left;margin-left:9pt;margin-top:133.65pt;width:153pt;height:27pt;z-index:251649024" arcsize="10923f">
            <v:textbox style="mso-next-textbox:#_x0000_s1030">
              <w:txbxContent>
                <w:p w:rsidR="00C36C52" w:rsidRPr="00C36C52" w:rsidRDefault="00C36C52" w:rsidP="00C36C52">
                  <w:pPr>
                    <w:bidi/>
                    <w:jc w:val="center"/>
                    <w:rPr>
                      <w:rFonts w:cs="B Roya" w:hint="cs"/>
                      <w:lang w:bidi="fa-IR"/>
                    </w:rPr>
                  </w:pPr>
                  <w:r>
                    <w:rPr>
                      <w:rFonts w:cs="B Roya" w:hint="cs"/>
                      <w:rtl/>
                      <w:lang w:bidi="fa-IR"/>
                    </w:rPr>
                    <w:t>اعلام به متقاضي جهت رفع نواقص</w:t>
                  </w:r>
                </w:p>
              </w:txbxContent>
            </v:textbox>
          </v:roundrect>
        </w:pict>
      </w:r>
      <w:r w:rsidR="00C36C52">
        <w:rPr>
          <w:rFonts w:cs="B Titr" w:hint="cs"/>
          <w:noProof/>
          <w:sz w:val="22"/>
          <w:szCs w:val="22"/>
        </w:rPr>
        <w:pict>
          <v:line id="_x0000_s1034" style="position:absolute;left:0;text-align:left;z-index:251653120" from="324pt,43.65pt" to="324pt,61.65pt">
            <v:stroke endarrow="block"/>
          </v:line>
        </w:pict>
      </w:r>
      <w:r w:rsidR="00C36C52">
        <w:rPr>
          <w:rFonts w:cs="B Titr" w:hint="cs"/>
          <w:noProof/>
          <w:sz w:val="22"/>
          <w:szCs w:val="22"/>
        </w:rPr>
        <w:pict>
          <v:roundrect id="_x0000_s1026" style="position:absolute;left:0;text-align:left;margin-left:297pt;margin-top:16.65pt;width:54pt;height:27pt;z-index:251644928" arcsize="10923f">
            <v:textbox style="mso-next-textbox:#_x0000_s1026">
              <w:txbxContent>
                <w:p w:rsidR="00D70E06" w:rsidRPr="00D70E06" w:rsidRDefault="00D70E06" w:rsidP="00D70E06">
                  <w:pPr>
                    <w:bidi/>
                    <w:jc w:val="center"/>
                    <w:rPr>
                      <w:rFonts w:cs="B Roya" w:hint="cs"/>
                      <w:lang w:bidi="fa-IR"/>
                    </w:rPr>
                  </w:pPr>
                  <w:r>
                    <w:rPr>
                      <w:rFonts w:cs="B Roya" w:hint="cs"/>
                      <w:rtl/>
                      <w:lang w:bidi="fa-IR"/>
                    </w:rPr>
                    <w:t>متقاضي</w:t>
                  </w:r>
                </w:p>
              </w:txbxContent>
            </v:textbox>
          </v:roundrect>
        </w:pict>
      </w:r>
    </w:p>
    <w:sectPr w:rsidR="00D70E06" w:rsidRPr="00D70E06" w:rsidSect="00F77DF2">
      <w:pgSz w:w="12240" w:h="15840"/>
      <w:pgMar w:top="567" w:right="567" w:bottom="567" w:left="567" w:header="720" w:footer="720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841B9"/>
    <w:multiLevelType w:val="hybridMultilevel"/>
    <w:tmpl w:val="D6A86B3C"/>
    <w:lvl w:ilvl="0" w:tplc="48D0DA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Roy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D27CEF"/>
    <w:multiLevelType w:val="hybridMultilevel"/>
    <w:tmpl w:val="085C20A4"/>
    <w:lvl w:ilvl="0" w:tplc="18DAC8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Roy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D70E06"/>
    <w:rsid w:val="0007160D"/>
    <w:rsid w:val="001377C9"/>
    <w:rsid w:val="00154ACA"/>
    <w:rsid w:val="00246A9B"/>
    <w:rsid w:val="002E167C"/>
    <w:rsid w:val="003C5433"/>
    <w:rsid w:val="00407A96"/>
    <w:rsid w:val="005857CB"/>
    <w:rsid w:val="00604382"/>
    <w:rsid w:val="006E670B"/>
    <w:rsid w:val="008C64CB"/>
    <w:rsid w:val="009A0ED2"/>
    <w:rsid w:val="00A202DF"/>
    <w:rsid w:val="00AC7397"/>
    <w:rsid w:val="00B935CC"/>
    <w:rsid w:val="00C36C52"/>
    <w:rsid w:val="00D50226"/>
    <w:rsid w:val="00D70E06"/>
    <w:rsid w:val="00E03613"/>
    <w:rsid w:val="00E67A68"/>
    <w:rsid w:val="00F77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5857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فرآيند تمديد پروانه بهره برداري</vt:lpstr>
    </vt:vector>
  </TitlesOfParts>
  <Company/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فرآيند تمديد پروانه بهره برداري</dc:title>
  <dc:creator>33451</dc:creator>
  <cp:lastModifiedBy>asemani</cp:lastModifiedBy>
  <cp:revision>1</cp:revision>
  <cp:lastPrinted>2008-08-10T08:57:00Z</cp:lastPrinted>
  <dcterms:created xsi:type="dcterms:W3CDTF">2015-01-15T07:42:00Z</dcterms:created>
  <dcterms:modified xsi:type="dcterms:W3CDTF">2015-01-15T07:42:00Z</dcterms:modified>
</cp:coreProperties>
</file>